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41C30B2B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00.00.202</w:t>
      </w:r>
      <w:r w:rsidR="003D13B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1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1"/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06341C22" w:rsidR="00F41E81" w:rsidRPr="00266B40" w:rsidRDefault="00F41E81" w:rsidP="00F41E81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605390B6" w:rsidR="00F41E81" w:rsidRPr="0092633D" w:rsidRDefault="00F41E81" w:rsidP="00F41E81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700CE" w:rsidRPr="002B5874">
        <w:rPr>
          <w:rFonts w:ascii="Times New Roman" w:hAnsi="Times New Roman"/>
          <w:color w:val="000000" w:themeColor="text1"/>
          <w:sz w:val="28"/>
          <w:szCs w:val="28"/>
        </w:rPr>
        <w:t xml:space="preserve">Строку 5 </w:t>
      </w:r>
      <w:r w:rsidR="008700CE">
        <w:rPr>
          <w:rFonts w:ascii="Times New Roman" w:hAnsi="Times New Roman"/>
          <w:sz w:val="28"/>
          <w:szCs w:val="28"/>
        </w:rPr>
        <w:t>таблицы раздела</w:t>
      </w:r>
      <w:r w:rsidR="007A595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 w:rsidRPr="007A595E">
        <w:rPr>
          <w:rFonts w:ascii="Times New Roman" w:hAnsi="Times New Roman"/>
          <w:sz w:val="28"/>
          <w:szCs w:val="28"/>
        </w:rPr>
        <w:t xml:space="preserve">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77777777" w:rsidR="00F41E81" w:rsidRDefault="00F41E81" w:rsidP="00F41E81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58"/>
        <w:gridCol w:w="5445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746097F3" w:rsidR="00F41E81" w:rsidRPr="0092633D" w:rsidRDefault="00723FA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1 1</w:t>
            </w:r>
            <w:r w:rsidR="00512ABA">
              <w:rPr>
                <w:sz w:val="28"/>
                <w:szCs w:val="28"/>
                <w:lang w:eastAsia="en-US"/>
              </w:rPr>
              <w:t>49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512ABA">
              <w:rPr>
                <w:sz w:val="28"/>
                <w:szCs w:val="28"/>
                <w:lang w:eastAsia="en-US"/>
              </w:rPr>
              <w:t>716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512ABA">
              <w:rPr>
                <w:sz w:val="28"/>
                <w:szCs w:val="28"/>
                <w:lang w:eastAsia="en-US"/>
              </w:rPr>
              <w:t>7</w:t>
            </w:r>
            <w:r w:rsidR="00F41E81"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F41E81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46863FEA" w14:textId="61E82856" w:rsidR="00CE2878" w:rsidRPr="00C94969" w:rsidRDefault="00CE2878" w:rsidP="006678C0">
      <w:pPr>
        <w:pStyle w:val="a8"/>
        <w:widowControl w:val="0"/>
        <w:numPr>
          <w:ilvl w:val="1"/>
          <w:numId w:val="6"/>
        </w:numPr>
        <w:tabs>
          <w:tab w:val="left" w:pos="10348"/>
        </w:tabs>
        <w:autoSpaceDE w:val="0"/>
        <w:autoSpaceDN w:val="0"/>
        <w:ind w:right="57"/>
        <w:rPr>
          <w:rFonts w:ascii="Times New Roman" w:eastAsia="Times New Roman" w:hAnsi="Times New Roman"/>
          <w:sz w:val="28"/>
          <w:szCs w:val="28"/>
        </w:rPr>
      </w:pPr>
      <w:bookmarkStart w:id="2" w:name="_Hlk225245269"/>
      <w:r w:rsidRPr="00C94969">
        <w:rPr>
          <w:rFonts w:ascii="Times New Roman" w:eastAsia="Times New Roman" w:hAnsi="Times New Roman"/>
          <w:sz w:val="28"/>
          <w:szCs w:val="28"/>
        </w:rPr>
        <w:lastRenderedPageBreak/>
        <w:t xml:space="preserve">Раздел 2 паспорта </w:t>
      </w:r>
      <w:bookmarkStart w:id="3" w:name="_Hlk225245294"/>
      <w:r w:rsidRPr="00C94969">
        <w:rPr>
          <w:rFonts w:ascii="Times New Roman" w:eastAsia="Times New Roman" w:hAnsi="Times New Roman"/>
          <w:sz w:val="28"/>
          <w:szCs w:val="28"/>
        </w:rPr>
        <w:t>муниципальной программы изложить в следующей редакции</w:t>
      </w:r>
      <w:bookmarkEnd w:id="3"/>
      <w:r w:rsidRPr="00C94969">
        <w:rPr>
          <w:rFonts w:ascii="Times New Roman" w:eastAsia="Times New Roman" w:hAnsi="Times New Roman"/>
          <w:sz w:val="28"/>
          <w:szCs w:val="28"/>
        </w:rPr>
        <w:t>:</w:t>
      </w:r>
    </w:p>
    <w:bookmarkEnd w:id="2"/>
    <w:p w14:paraId="0A2DB30B" w14:textId="7D57FC10" w:rsidR="00CE2878" w:rsidRPr="00CE2878" w:rsidRDefault="00C94969" w:rsidP="00C94969">
      <w:pPr>
        <w:jc w:val="center"/>
        <w:rPr>
          <w:sz w:val="28"/>
          <w:szCs w:val="28"/>
        </w:rPr>
      </w:pPr>
      <w:r w:rsidRPr="00C62A85">
        <w:rPr>
          <w:sz w:val="28"/>
          <w:szCs w:val="28"/>
        </w:rPr>
        <w:t>«</w:t>
      </w:r>
      <w:r w:rsidR="00CE2878" w:rsidRPr="00CE2878">
        <w:rPr>
          <w:sz w:val="28"/>
          <w:szCs w:val="28"/>
        </w:rPr>
        <w:t>2</w:t>
      </w:r>
      <w:r w:rsidRPr="00347DF5">
        <w:rPr>
          <w:sz w:val="24"/>
          <w:szCs w:val="24"/>
          <w:lang w:val="en-US"/>
        </w:rPr>
        <w:t>.</w:t>
      </w:r>
      <w:r w:rsidR="00CE2878" w:rsidRPr="00CE2878">
        <w:rPr>
          <w:sz w:val="24"/>
          <w:szCs w:val="24"/>
        </w:rPr>
        <w:t xml:space="preserve"> </w:t>
      </w:r>
      <w:r w:rsidR="00CE2878" w:rsidRPr="00CE2878">
        <w:rPr>
          <w:sz w:val="28"/>
          <w:szCs w:val="28"/>
        </w:rPr>
        <w:t>Показатели муниципальной программы</w:t>
      </w:r>
    </w:p>
    <w:tbl>
      <w:tblPr>
        <w:tblStyle w:val="62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99"/>
        <w:gridCol w:w="793"/>
        <w:gridCol w:w="822"/>
        <w:gridCol w:w="653"/>
        <w:gridCol w:w="709"/>
        <w:gridCol w:w="708"/>
        <w:gridCol w:w="709"/>
        <w:gridCol w:w="709"/>
        <w:gridCol w:w="680"/>
        <w:gridCol w:w="708"/>
        <w:gridCol w:w="709"/>
        <w:gridCol w:w="709"/>
        <w:gridCol w:w="709"/>
        <w:gridCol w:w="12"/>
        <w:gridCol w:w="1718"/>
        <w:gridCol w:w="1163"/>
        <w:gridCol w:w="850"/>
        <w:gridCol w:w="851"/>
      </w:tblGrid>
      <w:tr w:rsidR="00CE2878" w:rsidRPr="00CE2878" w14:paraId="13102C26" w14:textId="77777777" w:rsidTr="00F83887">
        <w:tc>
          <w:tcPr>
            <w:tcW w:w="499" w:type="dxa"/>
            <w:vMerge w:val="restart"/>
          </w:tcPr>
          <w:p w14:paraId="163A529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№ п/п</w:t>
            </w:r>
          </w:p>
        </w:tc>
        <w:tc>
          <w:tcPr>
            <w:tcW w:w="1599" w:type="dxa"/>
            <w:vMerge w:val="restart"/>
          </w:tcPr>
          <w:p w14:paraId="56800B8E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09481B1C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Уровень показателя</w:t>
            </w:r>
          </w:p>
        </w:tc>
        <w:tc>
          <w:tcPr>
            <w:tcW w:w="822" w:type="dxa"/>
            <w:vMerge w:val="restart"/>
          </w:tcPr>
          <w:p w14:paraId="2E44B07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Признак возрастания/ убывания</w:t>
            </w:r>
          </w:p>
        </w:tc>
        <w:tc>
          <w:tcPr>
            <w:tcW w:w="653" w:type="dxa"/>
            <w:vMerge w:val="restart"/>
          </w:tcPr>
          <w:p w14:paraId="1C321D39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4997C75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Базовое значение</w:t>
            </w:r>
          </w:p>
        </w:tc>
        <w:tc>
          <w:tcPr>
            <w:tcW w:w="4945" w:type="dxa"/>
            <w:gridSpan w:val="8"/>
          </w:tcPr>
          <w:p w14:paraId="5EC6E77C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Значение показателя по годам</w:t>
            </w:r>
          </w:p>
        </w:tc>
        <w:tc>
          <w:tcPr>
            <w:tcW w:w="1718" w:type="dxa"/>
          </w:tcPr>
          <w:p w14:paraId="0FAB7790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Документ</w:t>
            </w:r>
          </w:p>
        </w:tc>
        <w:tc>
          <w:tcPr>
            <w:tcW w:w="1163" w:type="dxa"/>
          </w:tcPr>
          <w:p w14:paraId="401677E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Ответственный за достижение показателя</w:t>
            </w:r>
          </w:p>
        </w:tc>
        <w:tc>
          <w:tcPr>
            <w:tcW w:w="850" w:type="dxa"/>
          </w:tcPr>
          <w:p w14:paraId="390383C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Связь с показателями национальных целей</w:t>
            </w:r>
          </w:p>
        </w:tc>
        <w:tc>
          <w:tcPr>
            <w:tcW w:w="851" w:type="dxa"/>
          </w:tcPr>
          <w:p w14:paraId="56E4655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Информационная система</w:t>
            </w:r>
          </w:p>
        </w:tc>
      </w:tr>
      <w:tr w:rsidR="00CE2878" w:rsidRPr="00CE2878" w14:paraId="7DB5ADAB" w14:textId="77777777" w:rsidTr="00F83887">
        <w:tc>
          <w:tcPr>
            <w:tcW w:w="499" w:type="dxa"/>
            <w:vMerge/>
          </w:tcPr>
          <w:p w14:paraId="6E7A5F1B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</w:tcPr>
          <w:p w14:paraId="679F7C9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vMerge/>
          </w:tcPr>
          <w:p w14:paraId="6C7B17A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22" w:type="dxa"/>
            <w:vMerge/>
          </w:tcPr>
          <w:p w14:paraId="49472BF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  <w:vMerge/>
          </w:tcPr>
          <w:p w14:paraId="4A6FB6AB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14:paraId="3ABFA09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значение</w:t>
            </w:r>
          </w:p>
        </w:tc>
        <w:tc>
          <w:tcPr>
            <w:tcW w:w="708" w:type="dxa"/>
          </w:tcPr>
          <w:p w14:paraId="64801B2A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год</w:t>
            </w:r>
          </w:p>
        </w:tc>
        <w:tc>
          <w:tcPr>
            <w:tcW w:w="709" w:type="dxa"/>
          </w:tcPr>
          <w:p w14:paraId="219F0C7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2025</w:t>
            </w:r>
          </w:p>
        </w:tc>
        <w:tc>
          <w:tcPr>
            <w:tcW w:w="709" w:type="dxa"/>
          </w:tcPr>
          <w:p w14:paraId="6DAD6AB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2026</w:t>
            </w:r>
          </w:p>
        </w:tc>
        <w:tc>
          <w:tcPr>
            <w:tcW w:w="680" w:type="dxa"/>
          </w:tcPr>
          <w:p w14:paraId="30E417F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2027</w:t>
            </w:r>
          </w:p>
        </w:tc>
        <w:tc>
          <w:tcPr>
            <w:tcW w:w="708" w:type="dxa"/>
          </w:tcPr>
          <w:p w14:paraId="39785A2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2028</w:t>
            </w:r>
          </w:p>
        </w:tc>
        <w:tc>
          <w:tcPr>
            <w:tcW w:w="709" w:type="dxa"/>
          </w:tcPr>
          <w:p w14:paraId="5926D0C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2029</w:t>
            </w:r>
          </w:p>
        </w:tc>
        <w:tc>
          <w:tcPr>
            <w:tcW w:w="709" w:type="dxa"/>
          </w:tcPr>
          <w:p w14:paraId="4124108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2030</w:t>
            </w:r>
          </w:p>
        </w:tc>
        <w:tc>
          <w:tcPr>
            <w:tcW w:w="709" w:type="dxa"/>
          </w:tcPr>
          <w:p w14:paraId="1F9AC14B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2031</w:t>
            </w:r>
          </w:p>
        </w:tc>
        <w:tc>
          <w:tcPr>
            <w:tcW w:w="1730" w:type="dxa"/>
            <w:gridSpan w:val="2"/>
          </w:tcPr>
          <w:p w14:paraId="0EF6213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163" w:type="dxa"/>
          </w:tcPr>
          <w:p w14:paraId="1364A242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16B173B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30B07CE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CE2878" w:rsidRPr="00CE2878" w14:paraId="40C9AF9C" w14:textId="77777777" w:rsidTr="00F83887">
        <w:tc>
          <w:tcPr>
            <w:tcW w:w="499" w:type="dxa"/>
          </w:tcPr>
          <w:p w14:paraId="3DD478F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</w:t>
            </w:r>
          </w:p>
        </w:tc>
        <w:tc>
          <w:tcPr>
            <w:tcW w:w="1599" w:type="dxa"/>
          </w:tcPr>
          <w:p w14:paraId="1B30D7A0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</w:t>
            </w:r>
          </w:p>
        </w:tc>
        <w:tc>
          <w:tcPr>
            <w:tcW w:w="793" w:type="dxa"/>
          </w:tcPr>
          <w:p w14:paraId="3BCCC45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3</w:t>
            </w:r>
          </w:p>
        </w:tc>
        <w:tc>
          <w:tcPr>
            <w:tcW w:w="822" w:type="dxa"/>
          </w:tcPr>
          <w:p w14:paraId="3994B4F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4</w:t>
            </w:r>
          </w:p>
        </w:tc>
        <w:tc>
          <w:tcPr>
            <w:tcW w:w="653" w:type="dxa"/>
          </w:tcPr>
          <w:p w14:paraId="18F02C0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5</w:t>
            </w:r>
          </w:p>
        </w:tc>
        <w:tc>
          <w:tcPr>
            <w:tcW w:w="709" w:type="dxa"/>
          </w:tcPr>
          <w:p w14:paraId="50D59B0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6</w:t>
            </w:r>
          </w:p>
        </w:tc>
        <w:tc>
          <w:tcPr>
            <w:tcW w:w="708" w:type="dxa"/>
          </w:tcPr>
          <w:p w14:paraId="2DAA166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</w:t>
            </w:r>
          </w:p>
        </w:tc>
        <w:tc>
          <w:tcPr>
            <w:tcW w:w="709" w:type="dxa"/>
          </w:tcPr>
          <w:p w14:paraId="7129DDE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8</w:t>
            </w:r>
          </w:p>
        </w:tc>
        <w:tc>
          <w:tcPr>
            <w:tcW w:w="709" w:type="dxa"/>
          </w:tcPr>
          <w:p w14:paraId="6E32F67A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9</w:t>
            </w:r>
          </w:p>
        </w:tc>
        <w:tc>
          <w:tcPr>
            <w:tcW w:w="680" w:type="dxa"/>
          </w:tcPr>
          <w:p w14:paraId="3426A76C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10</w:t>
            </w:r>
          </w:p>
        </w:tc>
        <w:tc>
          <w:tcPr>
            <w:tcW w:w="708" w:type="dxa"/>
          </w:tcPr>
          <w:p w14:paraId="49F1B2E0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11</w:t>
            </w:r>
          </w:p>
        </w:tc>
        <w:tc>
          <w:tcPr>
            <w:tcW w:w="709" w:type="dxa"/>
          </w:tcPr>
          <w:p w14:paraId="586810A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12</w:t>
            </w:r>
          </w:p>
        </w:tc>
        <w:tc>
          <w:tcPr>
            <w:tcW w:w="709" w:type="dxa"/>
          </w:tcPr>
          <w:p w14:paraId="2B53588B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13</w:t>
            </w:r>
          </w:p>
        </w:tc>
        <w:tc>
          <w:tcPr>
            <w:tcW w:w="709" w:type="dxa"/>
          </w:tcPr>
          <w:p w14:paraId="377894BA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14</w:t>
            </w:r>
          </w:p>
        </w:tc>
        <w:tc>
          <w:tcPr>
            <w:tcW w:w="1730" w:type="dxa"/>
            <w:gridSpan w:val="2"/>
          </w:tcPr>
          <w:p w14:paraId="27EE814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15</w:t>
            </w:r>
          </w:p>
        </w:tc>
        <w:tc>
          <w:tcPr>
            <w:tcW w:w="1163" w:type="dxa"/>
          </w:tcPr>
          <w:p w14:paraId="03E3701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47500BA1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17</w:t>
            </w:r>
          </w:p>
        </w:tc>
        <w:tc>
          <w:tcPr>
            <w:tcW w:w="851" w:type="dxa"/>
          </w:tcPr>
          <w:p w14:paraId="64DB0131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18</w:t>
            </w:r>
          </w:p>
        </w:tc>
      </w:tr>
      <w:tr w:rsidR="00CE2878" w:rsidRPr="00CE2878" w14:paraId="2BC69F88" w14:textId="77777777" w:rsidTr="00F83887">
        <w:tc>
          <w:tcPr>
            <w:tcW w:w="15310" w:type="dxa"/>
            <w:gridSpan w:val="19"/>
          </w:tcPr>
          <w:p w14:paraId="1462C259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left="143" w:right="40" w:hanging="143"/>
              <w:jc w:val="center"/>
              <w:rPr>
                <w:rFonts w:eastAsia="Times New Roman"/>
                <w:i/>
              </w:rPr>
            </w:pPr>
            <w:bookmarkStart w:id="4" w:name="_Hlk178840954"/>
            <w:r w:rsidRPr="00CE2878">
              <w:rPr>
                <w:rFonts w:eastAsia="Times New Roman"/>
                <w:i/>
              </w:rPr>
              <w:t>Цель «Сохранение благоприятной окружающей среды и биологического разнообразия»</w:t>
            </w:r>
          </w:p>
        </w:tc>
      </w:tr>
      <w:bookmarkEnd w:id="4"/>
      <w:tr w:rsidR="00CE2878" w:rsidRPr="00CE2878" w14:paraId="7289D98E" w14:textId="77777777" w:rsidTr="00F83887">
        <w:tc>
          <w:tcPr>
            <w:tcW w:w="499" w:type="dxa"/>
          </w:tcPr>
          <w:p w14:paraId="7DE2FE0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 xml:space="preserve"> 1.</w:t>
            </w:r>
          </w:p>
        </w:tc>
        <w:tc>
          <w:tcPr>
            <w:tcW w:w="1599" w:type="dxa"/>
          </w:tcPr>
          <w:p w14:paraId="0837E8F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793" w:type="dxa"/>
          </w:tcPr>
          <w:p w14:paraId="63F071B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 xml:space="preserve">МП </w:t>
            </w:r>
            <w:r w:rsidRPr="00CE2878">
              <w:rPr>
                <w:lang w:val="en-US"/>
              </w:rPr>
              <w:t>&lt;</w:t>
            </w:r>
            <w:r w:rsidRPr="00CE2878">
              <w:t>*</w:t>
            </w:r>
            <w:r w:rsidRPr="00CE2878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1A485A1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64B51CEA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>%</w:t>
            </w:r>
          </w:p>
        </w:tc>
        <w:tc>
          <w:tcPr>
            <w:tcW w:w="709" w:type="dxa"/>
          </w:tcPr>
          <w:p w14:paraId="132320D1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45AEA34E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2023</w:t>
            </w:r>
          </w:p>
        </w:tc>
        <w:tc>
          <w:tcPr>
            <w:tcW w:w="709" w:type="dxa"/>
          </w:tcPr>
          <w:p w14:paraId="57BBB5B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5736E0CE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680" w:type="dxa"/>
          </w:tcPr>
          <w:p w14:paraId="6F5B28E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173E3A7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4955680E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C85BAD9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15E07E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72</w:t>
            </w:r>
          </w:p>
        </w:tc>
        <w:tc>
          <w:tcPr>
            <w:tcW w:w="1730" w:type="dxa"/>
            <w:gridSpan w:val="2"/>
          </w:tcPr>
          <w:p w14:paraId="6F61E02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-104"/>
              <w:rPr>
                <w:rFonts w:eastAsia="Times New Roman"/>
              </w:rPr>
            </w:pPr>
            <w:r w:rsidRPr="00CE2878">
              <w:t xml:space="preserve">Распоряжение Правительства Ханты-Мансийского автономного округа – Югры от 21.10.2016 №559-рп «О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</w:t>
            </w:r>
            <w:r w:rsidRPr="00CE2878">
              <w:lastRenderedPageBreak/>
              <w:t>округа – Югры»</w:t>
            </w:r>
          </w:p>
        </w:tc>
        <w:tc>
          <w:tcPr>
            <w:tcW w:w="1163" w:type="dxa"/>
          </w:tcPr>
          <w:p w14:paraId="18E099E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</w:pPr>
            <w:proofErr w:type="spellStart"/>
            <w:r w:rsidRPr="00CE2878">
              <w:lastRenderedPageBreak/>
              <w:t>Департа</w:t>
            </w:r>
            <w:proofErr w:type="spellEnd"/>
          </w:p>
          <w:p w14:paraId="7B7CD7B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мент строительства, архи</w:t>
            </w:r>
          </w:p>
          <w:p w14:paraId="7F6C1BB5" w14:textId="2A9B25EE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</w:pPr>
            <w:proofErr w:type="spellStart"/>
            <w:r w:rsidRPr="00CE2878">
              <w:t>тектуры</w:t>
            </w:r>
            <w:proofErr w:type="spellEnd"/>
            <w:r w:rsidR="00C94969">
              <w:t xml:space="preserve"> </w:t>
            </w:r>
            <w:r w:rsidRPr="00CE2878">
              <w:t>и ЖКХ</w:t>
            </w:r>
          </w:p>
        </w:tc>
        <w:tc>
          <w:tcPr>
            <w:tcW w:w="850" w:type="dxa"/>
          </w:tcPr>
          <w:p w14:paraId="716FF0C0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E73FBA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CE2878" w:rsidRPr="00CE2878" w14:paraId="6A54839B" w14:textId="77777777" w:rsidTr="00F83887">
        <w:tc>
          <w:tcPr>
            <w:tcW w:w="499" w:type="dxa"/>
          </w:tcPr>
          <w:p w14:paraId="2D6C1D17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2.</w:t>
            </w:r>
          </w:p>
        </w:tc>
        <w:tc>
          <w:tcPr>
            <w:tcW w:w="1599" w:type="dxa"/>
          </w:tcPr>
          <w:p w14:paraId="27A4C29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Площадь озелененной территории</w:t>
            </w:r>
          </w:p>
        </w:tc>
        <w:tc>
          <w:tcPr>
            <w:tcW w:w="793" w:type="dxa"/>
          </w:tcPr>
          <w:p w14:paraId="76CAD0E8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E2878">
              <w:t xml:space="preserve">МП </w:t>
            </w:r>
            <w:r w:rsidRPr="00CE2878">
              <w:rPr>
                <w:lang w:val="en-US"/>
              </w:rPr>
              <w:t>&lt;</w:t>
            </w:r>
            <w:r w:rsidRPr="00CE2878">
              <w:t>*</w:t>
            </w:r>
            <w:r w:rsidRPr="00CE2878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5DBD463F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413CC35E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E2878">
              <w:t>м2</w:t>
            </w:r>
          </w:p>
        </w:tc>
        <w:tc>
          <w:tcPr>
            <w:tcW w:w="709" w:type="dxa"/>
          </w:tcPr>
          <w:p w14:paraId="531FB6E1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02B7A564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5A50A40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1000</w:t>
            </w:r>
          </w:p>
        </w:tc>
        <w:tc>
          <w:tcPr>
            <w:tcW w:w="709" w:type="dxa"/>
          </w:tcPr>
          <w:p w14:paraId="62B16AF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1834</w:t>
            </w:r>
          </w:p>
        </w:tc>
        <w:tc>
          <w:tcPr>
            <w:tcW w:w="680" w:type="dxa"/>
          </w:tcPr>
          <w:p w14:paraId="4B60C4EB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5A6F40A3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790FA22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67CD86F1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52BEA949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E2878">
              <w:rPr>
                <w:rFonts w:eastAsia="Times New Roman"/>
              </w:rPr>
              <w:t>-</w:t>
            </w:r>
          </w:p>
        </w:tc>
        <w:tc>
          <w:tcPr>
            <w:tcW w:w="1730" w:type="dxa"/>
            <w:gridSpan w:val="2"/>
          </w:tcPr>
          <w:p w14:paraId="77713846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-104"/>
            </w:pPr>
          </w:p>
        </w:tc>
        <w:tc>
          <w:tcPr>
            <w:tcW w:w="1163" w:type="dxa"/>
          </w:tcPr>
          <w:p w14:paraId="4D88BEB4" w14:textId="185A1552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CE2878">
              <w:t>Депа</w:t>
            </w:r>
            <w:r w:rsidR="00C94969">
              <w:t>ртам</w:t>
            </w:r>
            <w:r w:rsidRPr="00CE2878">
              <w:t>е</w:t>
            </w:r>
            <w:r w:rsidR="00C94969">
              <w:t>н</w:t>
            </w:r>
            <w:r w:rsidRPr="00CE2878">
              <w:t>т строительства, архитектуры и ЖКХ</w:t>
            </w:r>
          </w:p>
        </w:tc>
        <w:tc>
          <w:tcPr>
            <w:tcW w:w="850" w:type="dxa"/>
          </w:tcPr>
          <w:p w14:paraId="1208E12D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79B33065" w14:textId="77777777" w:rsidR="00CE2878" w:rsidRPr="00CE2878" w:rsidRDefault="00CE2878" w:rsidP="00CE28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</w:tbl>
    <w:p w14:paraId="4749C752" w14:textId="17233C2A" w:rsidR="00CE2878" w:rsidRDefault="00CE2878" w:rsidP="00CE2878">
      <w:pPr>
        <w:ind w:left="720"/>
        <w:contextualSpacing/>
      </w:pPr>
      <w:r w:rsidRPr="00CE2878">
        <w:t>&lt;*&gt; – муниципальная программа Ханты-Мансийского района.</w:t>
      </w:r>
    </w:p>
    <w:p w14:paraId="3DC7DAFE" w14:textId="7D8A06FE" w:rsidR="005A64FD" w:rsidRPr="00CE2878" w:rsidRDefault="005A64FD" w:rsidP="005A64FD">
      <w:pPr>
        <w:ind w:left="720"/>
        <w:contextualSpacing/>
        <w:jc w:val="right"/>
        <w:rPr>
          <w:sz w:val="28"/>
          <w:szCs w:val="28"/>
        </w:rPr>
      </w:pPr>
      <w:r w:rsidRPr="005A64FD">
        <w:rPr>
          <w:sz w:val="28"/>
          <w:szCs w:val="28"/>
        </w:rPr>
        <w:t>».</w:t>
      </w:r>
    </w:p>
    <w:p w14:paraId="22EC3822" w14:textId="5750DF08" w:rsidR="005A64FD" w:rsidRPr="005A64FD" w:rsidRDefault="005A64FD" w:rsidP="00F83887">
      <w:pPr>
        <w:pStyle w:val="a8"/>
        <w:widowControl w:val="0"/>
        <w:numPr>
          <w:ilvl w:val="1"/>
          <w:numId w:val="6"/>
        </w:numPr>
        <w:autoSpaceDE w:val="0"/>
        <w:autoSpaceDN w:val="0"/>
        <w:ind w:right="57"/>
        <w:rPr>
          <w:rFonts w:ascii="Times New Roman" w:eastAsia="Times New Roman" w:hAnsi="Times New Roman"/>
          <w:sz w:val="28"/>
          <w:szCs w:val="28"/>
        </w:rPr>
      </w:pPr>
      <w:r w:rsidRPr="005A64FD">
        <w:rPr>
          <w:rFonts w:ascii="Times New Roman" w:eastAsia="Times New Roman" w:hAnsi="Times New Roman"/>
          <w:sz w:val="28"/>
          <w:szCs w:val="28"/>
        </w:rPr>
        <w:t>Раздел 3 паспорта муниципальной программы изложить в следующей редакции:</w:t>
      </w:r>
    </w:p>
    <w:p w14:paraId="0F59A24F" w14:textId="7E5BE68D" w:rsidR="005A64FD" w:rsidRPr="00F83887" w:rsidRDefault="005A64FD" w:rsidP="00A1367D">
      <w:pPr>
        <w:widowControl w:val="0"/>
        <w:tabs>
          <w:tab w:val="left" w:pos="2130"/>
          <w:tab w:val="center" w:pos="7484"/>
        </w:tabs>
        <w:autoSpaceDE w:val="0"/>
        <w:autoSpaceDN w:val="0"/>
        <w:ind w:right="57"/>
        <w:jc w:val="center"/>
        <w:rPr>
          <w:rFonts w:eastAsia="Times New Roman"/>
          <w:sz w:val="28"/>
          <w:szCs w:val="28"/>
        </w:rPr>
      </w:pPr>
      <w:r w:rsidRPr="00F83887">
        <w:rPr>
          <w:rFonts w:eastAsia="Times New Roman"/>
          <w:sz w:val="28"/>
          <w:szCs w:val="28"/>
        </w:rPr>
        <w:t>«3. Помесячный план достижения показателей муниципальной программы в 2026 году:</w:t>
      </w:r>
    </w:p>
    <w:tbl>
      <w:tblPr>
        <w:tblStyle w:val="74"/>
        <w:tblpPr w:leftFromText="180" w:rightFromText="180" w:vertAnchor="text" w:horzAnchor="margin" w:tblpY="110"/>
        <w:tblW w:w="1502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370"/>
      </w:tblGrid>
      <w:tr w:rsidR="005A64FD" w:rsidRPr="005A64FD" w14:paraId="727E33BA" w14:textId="77777777" w:rsidTr="00F83887">
        <w:tc>
          <w:tcPr>
            <w:tcW w:w="568" w:type="dxa"/>
            <w:vMerge w:val="restart"/>
          </w:tcPr>
          <w:p w14:paraId="0545E109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64D6BA9C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1CC1D02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525C68ED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3E321B5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370" w:type="dxa"/>
            <w:vMerge w:val="restart"/>
          </w:tcPr>
          <w:p w14:paraId="2350EC19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 xml:space="preserve">На конец </w:t>
            </w:r>
            <w:r w:rsidRPr="005A64FD">
              <w:rPr>
                <w:rFonts w:eastAsia="Times New Roman"/>
                <w:iCs/>
                <w:szCs w:val="28"/>
              </w:rPr>
              <w:t xml:space="preserve">2026 </w:t>
            </w:r>
            <w:r w:rsidRPr="005A64FD">
              <w:rPr>
                <w:rFonts w:eastAsia="Times New Roman"/>
                <w:szCs w:val="28"/>
              </w:rPr>
              <w:t>года</w:t>
            </w:r>
          </w:p>
        </w:tc>
      </w:tr>
      <w:tr w:rsidR="005A64FD" w:rsidRPr="005A64FD" w14:paraId="204968D9" w14:textId="77777777" w:rsidTr="00F83887">
        <w:tc>
          <w:tcPr>
            <w:tcW w:w="568" w:type="dxa"/>
            <w:vMerge/>
          </w:tcPr>
          <w:p w14:paraId="6E934CB2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Merge/>
          </w:tcPr>
          <w:p w14:paraId="23F238A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92" w:type="dxa"/>
            <w:vMerge/>
          </w:tcPr>
          <w:p w14:paraId="1E755A55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72" w:type="dxa"/>
            <w:vMerge/>
          </w:tcPr>
          <w:p w14:paraId="171730A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3" w:type="dxa"/>
          </w:tcPr>
          <w:p w14:paraId="6FB2D60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янв.</w:t>
            </w:r>
          </w:p>
        </w:tc>
        <w:tc>
          <w:tcPr>
            <w:tcW w:w="741" w:type="dxa"/>
          </w:tcPr>
          <w:p w14:paraId="3AC9B671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фев.</w:t>
            </w:r>
          </w:p>
        </w:tc>
        <w:tc>
          <w:tcPr>
            <w:tcW w:w="756" w:type="dxa"/>
          </w:tcPr>
          <w:p w14:paraId="6768D61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733" w:type="dxa"/>
          </w:tcPr>
          <w:p w14:paraId="3BEAA778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апр.</w:t>
            </w:r>
          </w:p>
        </w:tc>
        <w:tc>
          <w:tcPr>
            <w:tcW w:w="724" w:type="dxa"/>
          </w:tcPr>
          <w:p w14:paraId="34278262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777" w:type="dxa"/>
          </w:tcPr>
          <w:p w14:paraId="6AC1B0A2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июнь</w:t>
            </w:r>
          </w:p>
        </w:tc>
        <w:tc>
          <w:tcPr>
            <w:tcW w:w="775" w:type="dxa"/>
          </w:tcPr>
          <w:p w14:paraId="23A2182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июль</w:t>
            </w:r>
          </w:p>
        </w:tc>
        <w:tc>
          <w:tcPr>
            <w:tcW w:w="721" w:type="dxa"/>
          </w:tcPr>
          <w:p w14:paraId="1C869B0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авг.</w:t>
            </w:r>
          </w:p>
        </w:tc>
        <w:tc>
          <w:tcPr>
            <w:tcW w:w="728" w:type="dxa"/>
          </w:tcPr>
          <w:p w14:paraId="72F6B1E9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сен.</w:t>
            </w:r>
          </w:p>
        </w:tc>
        <w:tc>
          <w:tcPr>
            <w:tcW w:w="728" w:type="dxa"/>
          </w:tcPr>
          <w:p w14:paraId="7D142B55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окт.</w:t>
            </w:r>
          </w:p>
        </w:tc>
        <w:tc>
          <w:tcPr>
            <w:tcW w:w="735" w:type="dxa"/>
          </w:tcPr>
          <w:p w14:paraId="09CF471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ноя.</w:t>
            </w:r>
          </w:p>
        </w:tc>
        <w:tc>
          <w:tcPr>
            <w:tcW w:w="1370" w:type="dxa"/>
            <w:vMerge/>
          </w:tcPr>
          <w:p w14:paraId="6FE78796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</w:tr>
      <w:tr w:rsidR="005A64FD" w:rsidRPr="005A64FD" w14:paraId="7324A21E" w14:textId="77777777" w:rsidTr="00F83887">
        <w:tc>
          <w:tcPr>
            <w:tcW w:w="568" w:type="dxa"/>
          </w:tcPr>
          <w:p w14:paraId="3B48214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59316F7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92" w:type="dxa"/>
          </w:tcPr>
          <w:p w14:paraId="588E1DC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672" w:type="dxa"/>
          </w:tcPr>
          <w:p w14:paraId="5F19CE5C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3" w:type="dxa"/>
          </w:tcPr>
          <w:p w14:paraId="7C0E828C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41" w:type="dxa"/>
          </w:tcPr>
          <w:p w14:paraId="53B340F9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56" w:type="dxa"/>
          </w:tcPr>
          <w:p w14:paraId="1ED08413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733" w:type="dxa"/>
          </w:tcPr>
          <w:p w14:paraId="40678AC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24" w:type="dxa"/>
          </w:tcPr>
          <w:p w14:paraId="5F4468E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777" w:type="dxa"/>
          </w:tcPr>
          <w:p w14:paraId="5E7A74D6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75" w:type="dxa"/>
          </w:tcPr>
          <w:p w14:paraId="1AE111A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721" w:type="dxa"/>
          </w:tcPr>
          <w:p w14:paraId="4770152E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28" w:type="dxa"/>
          </w:tcPr>
          <w:p w14:paraId="31E95ECD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728" w:type="dxa"/>
          </w:tcPr>
          <w:p w14:paraId="60E6B730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735" w:type="dxa"/>
          </w:tcPr>
          <w:p w14:paraId="0E0E88AD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1370" w:type="dxa"/>
          </w:tcPr>
          <w:p w14:paraId="5E9E1F53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16</w:t>
            </w:r>
          </w:p>
        </w:tc>
      </w:tr>
      <w:tr w:rsidR="005A64FD" w:rsidRPr="005A64FD" w14:paraId="6374C5BD" w14:textId="77777777" w:rsidTr="00F83887">
        <w:tc>
          <w:tcPr>
            <w:tcW w:w="568" w:type="dxa"/>
          </w:tcPr>
          <w:p w14:paraId="5F6C5979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4453" w:type="dxa"/>
            <w:gridSpan w:val="15"/>
          </w:tcPr>
          <w:p w14:paraId="5AB16B78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Цель «</w:t>
            </w:r>
            <w:r w:rsidRPr="005A64FD">
              <w:rPr>
                <w:rFonts w:eastAsia="Times New Roman"/>
                <w:iCs/>
              </w:rPr>
              <w:t>Сохранение благоприятной окружающей среды и биологического разнообразия</w:t>
            </w:r>
            <w:r w:rsidRPr="005A64FD">
              <w:rPr>
                <w:rFonts w:eastAsia="Times New Roman"/>
                <w:szCs w:val="28"/>
              </w:rPr>
              <w:t>»________________________________________________________________________________________________________________________________</w:t>
            </w:r>
          </w:p>
        </w:tc>
      </w:tr>
      <w:tr w:rsidR="005A64FD" w:rsidRPr="005A64FD" w14:paraId="58EEAF1E" w14:textId="77777777" w:rsidTr="00F83887">
        <w:tc>
          <w:tcPr>
            <w:tcW w:w="568" w:type="dxa"/>
          </w:tcPr>
          <w:p w14:paraId="11D2DA20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1.1.</w:t>
            </w:r>
          </w:p>
        </w:tc>
        <w:tc>
          <w:tcPr>
            <w:tcW w:w="2268" w:type="dxa"/>
          </w:tcPr>
          <w:p w14:paraId="6106B7C5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5A64FD">
              <w:rPr>
                <w:rFonts w:eastAsia="Times New Roman"/>
                <w:iCs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992" w:type="dxa"/>
          </w:tcPr>
          <w:p w14:paraId="59C4D89B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1672" w:type="dxa"/>
          </w:tcPr>
          <w:p w14:paraId="6FB69C8E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%</w:t>
            </w:r>
          </w:p>
        </w:tc>
        <w:tc>
          <w:tcPr>
            <w:tcW w:w="733" w:type="dxa"/>
          </w:tcPr>
          <w:p w14:paraId="4BA0E32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41" w:type="dxa"/>
          </w:tcPr>
          <w:p w14:paraId="76373AD6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56" w:type="dxa"/>
          </w:tcPr>
          <w:p w14:paraId="3FD9249F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3" w:type="dxa"/>
          </w:tcPr>
          <w:p w14:paraId="085EAB6D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4" w:type="dxa"/>
          </w:tcPr>
          <w:p w14:paraId="32E328E6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7" w:type="dxa"/>
          </w:tcPr>
          <w:p w14:paraId="4FA4D12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5" w:type="dxa"/>
          </w:tcPr>
          <w:p w14:paraId="00F89798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1" w:type="dxa"/>
          </w:tcPr>
          <w:p w14:paraId="5BDC4E33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2DB0EC45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7764EE0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5" w:type="dxa"/>
          </w:tcPr>
          <w:p w14:paraId="760C7003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1370" w:type="dxa"/>
          </w:tcPr>
          <w:p w14:paraId="56320B77" w14:textId="77777777" w:rsidR="005A64FD" w:rsidRPr="005A64FD" w:rsidRDefault="005A64FD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5A64FD">
              <w:rPr>
                <w:rFonts w:eastAsia="Times New Roman"/>
                <w:szCs w:val="28"/>
              </w:rPr>
              <w:t>72</w:t>
            </w:r>
          </w:p>
        </w:tc>
      </w:tr>
      <w:tr w:rsidR="008C4407" w:rsidRPr="005A64FD" w14:paraId="369E42FD" w14:textId="77777777" w:rsidTr="00F83887">
        <w:tc>
          <w:tcPr>
            <w:tcW w:w="568" w:type="dxa"/>
          </w:tcPr>
          <w:p w14:paraId="6E15B290" w14:textId="1A859512" w:rsidR="008C4407" w:rsidRPr="005A64FD" w:rsidRDefault="008C440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1.2.</w:t>
            </w:r>
          </w:p>
        </w:tc>
        <w:tc>
          <w:tcPr>
            <w:tcW w:w="2268" w:type="dxa"/>
          </w:tcPr>
          <w:p w14:paraId="51703A51" w14:textId="69458701" w:rsidR="008C4407" w:rsidRPr="005A64FD" w:rsidRDefault="008C4407" w:rsidP="005A64F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Площадь озелененной территории</w:t>
            </w:r>
          </w:p>
        </w:tc>
        <w:tc>
          <w:tcPr>
            <w:tcW w:w="992" w:type="dxa"/>
          </w:tcPr>
          <w:p w14:paraId="597A26F1" w14:textId="13E1469D" w:rsidR="008C4407" w:rsidRPr="005A64FD" w:rsidRDefault="008C440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1672" w:type="dxa"/>
          </w:tcPr>
          <w:p w14:paraId="3E34CC82" w14:textId="5F896DE4" w:rsidR="008C4407" w:rsidRPr="008C4407" w:rsidRDefault="008C440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E2878">
              <w:t>м2</w:t>
            </w:r>
          </w:p>
        </w:tc>
        <w:tc>
          <w:tcPr>
            <w:tcW w:w="733" w:type="dxa"/>
          </w:tcPr>
          <w:p w14:paraId="0A9672B8" w14:textId="0C34C110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41" w:type="dxa"/>
          </w:tcPr>
          <w:p w14:paraId="48BBA801" w14:textId="5EDF2EF2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56" w:type="dxa"/>
          </w:tcPr>
          <w:p w14:paraId="6228F9D0" w14:textId="3318D33B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3" w:type="dxa"/>
          </w:tcPr>
          <w:p w14:paraId="59049D64" w14:textId="5A6C45B0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4" w:type="dxa"/>
          </w:tcPr>
          <w:p w14:paraId="2116F6B2" w14:textId="06BA672E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7" w:type="dxa"/>
          </w:tcPr>
          <w:p w14:paraId="0902DDB0" w14:textId="3814F4F3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5" w:type="dxa"/>
          </w:tcPr>
          <w:p w14:paraId="4DFF664E" w14:textId="2BF6E4B3" w:rsidR="008C4407" w:rsidRPr="005A64FD" w:rsidRDefault="008C440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1834</w:t>
            </w:r>
          </w:p>
        </w:tc>
        <w:tc>
          <w:tcPr>
            <w:tcW w:w="721" w:type="dxa"/>
          </w:tcPr>
          <w:p w14:paraId="5A048F1B" w14:textId="1705F2AF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7BF2F7AA" w14:textId="5A3BE656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33143470" w14:textId="47004503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5" w:type="dxa"/>
          </w:tcPr>
          <w:p w14:paraId="292C73F2" w14:textId="706460C6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1370" w:type="dxa"/>
          </w:tcPr>
          <w:p w14:paraId="2968DACA" w14:textId="744C206A" w:rsidR="008C4407" w:rsidRPr="005A64FD" w:rsidRDefault="00153BF7" w:rsidP="005A64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1834</w:t>
            </w:r>
          </w:p>
        </w:tc>
      </w:tr>
    </w:tbl>
    <w:p w14:paraId="0979A59C" w14:textId="45EA1DA5" w:rsidR="007C6182" w:rsidRPr="00381915" w:rsidRDefault="00153BF7" w:rsidP="00381915">
      <w:pPr>
        <w:jc w:val="right"/>
        <w:rPr>
          <w:sz w:val="28"/>
          <w:szCs w:val="28"/>
        </w:rPr>
      </w:pPr>
      <w:r w:rsidRPr="00381915">
        <w:rPr>
          <w:rFonts w:eastAsia="Times New Roman"/>
          <w:sz w:val="28"/>
          <w:szCs w:val="28"/>
        </w:rPr>
        <w:t>».</w:t>
      </w:r>
    </w:p>
    <w:p w14:paraId="10BC5973" w14:textId="50AF3118" w:rsidR="00334021" w:rsidRDefault="00334021" w:rsidP="00F83887">
      <w:pPr>
        <w:pStyle w:val="a8"/>
        <w:widowControl w:val="0"/>
        <w:numPr>
          <w:ilvl w:val="1"/>
          <w:numId w:val="6"/>
        </w:numPr>
        <w:tabs>
          <w:tab w:val="left" w:pos="3402"/>
        </w:tabs>
        <w:autoSpaceDE w:val="0"/>
        <w:autoSpaceDN w:val="0"/>
        <w:ind w:right="57"/>
        <w:rPr>
          <w:rFonts w:ascii="Times New Roman" w:eastAsia="Times New Roman" w:hAnsi="Times New Roman"/>
          <w:sz w:val="28"/>
          <w:szCs w:val="28"/>
        </w:rPr>
      </w:pPr>
      <w:r w:rsidRPr="005A64FD">
        <w:rPr>
          <w:rFonts w:ascii="Times New Roman" w:eastAsia="Times New Roman" w:hAnsi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5A64FD">
        <w:rPr>
          <w:rFonts w:ascii="Times New Roman" w:eastAsia="Times New Roman" w:hAnsi="Times New Roman"/>
          <w:sz w:val="28"/>
          <w:szCs w:val="28"/>
        </w:rPr>
        <w:t xml:space="preserve"> паспорта муниципальной программы изложить в следующей редакции:</w:t>
      </w:r>
    </w:p>
    <w:p w14:paraId="37A5DD52" w14:textId="150DCA5C" w:rsidR="00347DF5" w:rsidRPr="00F83887" w:rsidRDefault="00334021" w:rsidP="00F83887">
      <w:pPr>
        <w:pStyle w:val="a8"/>
        <w:widowControl w:val="0"/>
        <w:autoSpaceDE w:val="0"/>
        <w:autoSpaceDN w:val="0"/>
        <w:spacing w:after="0"/>
        <w:ind w:left="1429" w:right="57"/>
        <w:jc w:val="center"/>
        <w:rPr>
          <w:rFonts w:ascii="Times New Roman" w:eastAsia="Times New Roman" w:hAnsi="Times New Roman"/>
          <w:sz w:val="28"/>
          <w:szCs w:val="28"/>
        </w:rPr>
      </w:pPr>
      <w:r w:rsidRPr="00F83887">
        <w:rPr>
          <w:rFonts w:ascii="Times New Roman" w:eastAsia="Times New Roman" w:hAnsi="Times New Roman"/>
          <w:sz w:val="28"/>
          <w:szCs w:val="28"/>
        </w:rPr>
        <w:t>«4.</w:t>
      </w:r>
      <w:r w:rsidR="00A1367D" w:rsidRPr="00F83887">
        <w:rPr>
          <w:rFonts w:ascii="Times New Roman" w:eastAsia="Times New Roman" w:hAnsi="Times New Roman"/>
          <w:sz w:val="28"/>
          <w:szCs w:val="28"/>
        </w:rPr>
        <w:t xml:space="preserve"> Структура муниципальной программы</w:t>
      </w:r>
    </w:p>
    <w:tbl>
      <w:tblPr>
        <w:tblStyle w:val="81"/>
        <w:tblW w:w="15021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717"/>
      </w:tblGrid>
      <w:tr w:rsidR="00334021" w:rsidRPr="00334021" w14:paraId="3AF4BC1E" w14:textId="77777777" w:rsidTr="00347DF5">
        <w:tc>
          <w:tcPr>
            <w:tcW w:w="841" w:type="dxa"/>
          </w:tcPr>
          <w:p w14:paraId="45BE30C7" w14:textId="77777777" w:rsidR="00334021" w:rsidRPr="00334021" w:rsidRDefault="00334021" w:rsidP="00F8388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№ п/п</w:t>
            </w:r>
          </w:p>
        </w:tc>
        <w:tc>
          <w:tcPr>
            <w:tcW w:w="6922" w:type="dxa"/>
          </w:tcPr>
          <w:p w14:paraId="2C6226A0" w14:textId="77777777" w:rsidR="00334021" w:rsidRPr="00334021" w:rsidRDefault="00334021" w:rsidP="00F8388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4C7083EB" w14:textId="77777777" w:rsidR="00334021" w:rsidRPr="00334021" w:rsidRDefault="00334021" w:rsidP="00F8388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Краткое описание эффектов </w:t>
            </w:r>
          </w:p>
          <w:p w14:paraId="1381A644" w14:textId="77777777" w:rsidR="00334021" w:rsidRPr="00334021" w:rsidRDefault="00334021" w:rsidP="00F8388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3717" w:type="dxa"/>
          </w:tcPr>
          <w:p w14:paraId="6FD434A6" w14:textId="77777777" w:rsidR="00334021" w:rsidRPr="00334021" w:rsidRDefault="00334021" w:rsidP="00F8388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Связь с показателями </w:t>
            </w:r>
          </w:p>
        </w:tc>
      </w:tr>
      <w:tr w:rsidR="00334021" w:rsidRPr="00334021" w14:paraId="1E84EB35" w14:textId="77777777" w:rsidTr="00347DF5">
        <w:tc>
          <w:tcPr>
            <w:tcW w:w="841" w:type="dxa"/>
          </w:tcPr>
          <w:p w14:paraId="59E18F75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1</w:t>
            </w:r>
          </w:p>
        </w:tc>
        <w:tc>
          <w:tcPr>
            <w:tcW w:w="6922" w:type="dxa"/>
          </w:tcPr>
          <w:p w14:paraId="3D495D10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2</w:t>
            </w:r>
          </w:p>
        </w:tc>
        <w:tc>
          <w:tcPr>
            <w:tcW w:w="3541" w:type="dxa"/>
          </w:tcPr>
          <w:p w14:paraId="4283F552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3</w:t>
            </w:r>
          </w:p>
        </w:tc>
        <w:tc>
          <w:tcPr>
            <w:tcW w:w="3717" w:type="dxa"/>
          </w:tcPr>
          <w:p w14:paraId="5B6721B4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4</w:t>
            </w:r>
          </w:p>
        </w:tc>
      </w:tr>
      <w:tr w:rsidR="00334021" w:rsidRPr="00334021" w14:paraId="39652DD3" w14:textId="77777777" w:rsidTr="00347DF5">
        <w:tc>
          <w:tcPr>
            <w:tcW w:w="841" w:type="dxa"/>
          </w:tcPr>
          <w:p w14:paraId="6C400A8C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highlight w:val="yellow"/>
              </w:rPr>
            </w:pPr>
            <w:r w:rsidRPr="00334021">
              <w:rPr>
                <w:rFonts w:eastAsia="Times New Roman"/>
              </w:rPr>
              <w:t>1</w:t>
            </w:r>
          </w:p>
        </w:tc>
        <w:tc>
          <w:tcPr>
            <w:tcW w:w="14180" w:type="dxa"/>
            <w:gridSpan w:val="3"/>
          </w:tcPr>
          <w:p w14:paraId="6FE182D6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-242"/>
              <w:rPr>
                <w:rFonts w:eastAsia="Times New Roman"/>
                <w:highlight w:val="yellow"/>
              </w:rPr>
            </w:pPr>
            <w:r w:rsidRPr="00334021">
              <w:t xml:space="preserve">                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334021" w:rsidRPr="00334021" w14:paraId="7F8FCB22" w14:textId="77777777" w:rsidTr="00347DF5">
        <w:tc>
          <w:tcPr>
            <w:tcW w:w="841" w:type="dxa"/>
          </w:tcPr>
          <w:p w14:paraId="799BC8A6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686D6FB4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Ответственный за реализацию: </w:t>
            </w:r>
            <w:r w:rsidRPr="00334021"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  <w:r w:rsidRPr="00334021">
              <w:rPr>
                <w:rFonts w:eastAsia="Times New Roman"/>
              </w:rPr>
              <w:t xml:space="preserve"> </w:t>
            </w:r>
          </w:p>
        </w:tc>
        <w:tc>
          <w:tcPr>
            <w:tcW w:w="7258" w:type="dxa"/>
            <w:gridSpan w:val="2"/>
          </w:tcPr>
          <w:p w14:paraId="49633FB4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Срок реализации: 2025 – 2031</w:t>
            </w:r>
          </w:p>
        </w:tc>
      </w:tr>
      <w:tr w:rsidR="00334021" w:rsidRPr="00334021" w14:paraId="3FD10678" w14:textId="77777777" w:rsidTr="00347DF5">
        <w:trPr>
          <w:trHeight w:val="535"/>
        </w:trPr>
        <w:tc>
          <w:tcPr>
            <w:tcW w:w="841" w:type="dxa"/>
          </w:tcPr>
          <w:p w14:paraId="4A70C306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1.1.</w:t>
            </w:r>
          </w:p>
        </w:tc>
        <w:tc>
          <w:tcPr>
            <w:tcW w:w="6922" w:type="dxa"/>
          </w:tcPr>
          <w:p w14:paraId="62F697C4" w14:textId="77777777" w:rsidR="00334021" w:rsidRPr="00334021" w:rsidRDefault="00334021" w:rsidP="00334021">
            <w:pPr>
              <w:autoSpaceDE w:val="0"/>
              <w:autoSpaceDN w:val="0"/>
              <w:adjustRightInd w:val="0"/>
            </w:pPr>
            <w:r w:rsidRPr="00334021">
              <w:t>Предотвращение вредного воздействия отходов производства и потребления на окружающую среду</w:t>
            </w:r>
          </w:p>
          <w:p w14:paraId="29292B32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FF0000"/>
              </w:rPr>
            </w:pPr>
          </w:p>
        </w:tc>
        <w:tc>
          <w:tcPr>
            <w:tcW w:w="3541" w:type="dxa"/>
          </w:tcPr>
          <w:p w14:paraId="2B6AF3B5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3717" w:type="dxa"/>
          </w:tcPr>
          <w:p w14:paraId="411438BA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334021" w:rsidRPr="00334021" w14:paraId="4EE1DD0C" w14:textId="77777777" w:rsidTr="00347DF5">
        <w:tc>
          <w:tcPr>
            <w:tcW w:w="841" w:type="dxa"/>
          </w:tcPr>
          <w:p w14:paraId="50F20DB2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2.</w:t>
            </w:r>
          </w:p>
        </w:tc>
        <w:tc>
          <w:tcPr>
            <w:tcW w:w="14180" w:type="dxa"/>
            <w:gridSpan w:val="3"/>
          </w:tcPr>
          <w:p w14:paraId="71045947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                Комплекс процессных мероприятий «Снижение негативного воздействия на окружающую среду»</w:t>
            </w:r>
          </w:p>
        </w:tc>
      </w:tr>
      <w:tr w:rsidR="00334021" w:rsidRPr="00334021" w14:paraId="579E03A7" w14:textId="77777777" w:rsidTr="00347DF5">
        <w:tc>
          <w:tcPr>
            <w:tcW w:w="841" w:type="dxa"/>
          </w:tcPr>
          <w:p w14:paraId="49E9F0B2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2EC3C69D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Ответственный за реализацию: </w:t>
            </w:r>
            <w:r w:rsidRPr="00334021"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258" w:type="dxa"/>
            <w:gridSpan w:val="2"/>
          </w:tcPr>
          <w:p w14:paraId="27A748BB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 xml:space="preserve">Срок реализации: 2025-2026 </w:t>
            </w:r>
          </w:p>
        </w:tc>
      </w:tr>
      <w:tr w:rsidR="00334021" w:rsidRPr="00334021" w14:paraId="00FB6217" w14:textId="77777777" w:rsidTr="00347DF5">
        <w:tc>
          <w:tcPr>
            <w:tcW w:w="841" w:type="dxa"/>
          </w:tcPr>
          <w:p w14:paraId="63FEEFB6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2.1.</w:t>
            </w:r>
          </w:p>
        </w:tc>
        <w:tc>
          <w:tcPr>
            <w:tcW w:w="6922" w:type="dxa"/>
          </w:tcPr>
          <w:p w14:paraId="463F1559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3541" w:type="dxa"/>
          </w:tcPr>
          <w:p w14:paraId="7D22D750" w14:textId="77777777" w:rsidR="00334021" w:rsidRPr="00334021" w:rsidRDefault="00334021" w:rsidP="00334021">
            <w:pPr>
              <w:widowControl w:val="0"/>
              <w:autoSpaceDE w:val="0"/>
              <w:autoSpaceDN w:val="0"/>
              <w:ind w:right="57"/>
              <w:rPr>
                <w:rFonts w:eastAsia="Times New Roman"/>
              </w:rPr>
            </w:pPr>
            <w:r w:rsidRPr="00334021">
              <w:rPr>
                <w:rFonts w:eastAsia="Times New Roman"/>
              </w:rPr>
              <w:t>минимизация негативного воздействия на окружающую среду путем озеленения территории Ханты-Мансийского района.</w:t>
            </w:r>
          </w:p>
          <w:p w14:paraId="3CAB0C0D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717" w:type="dxa"/>
          </w:tcPr>
          <w:p w14:paraId="08FA2F75" w14:textId="77777777" w:rsidR="00334021" w:rsidRPr="00334021" w:rsidRDefault="00334021" w:rsidP="0033402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334021">
              <w:t>Площадь озелененной территории</w:t>
            </w:r>
          </w:p>
        </w:tc>
      </w:tr>
    </w:tbl>
    <w:p w14:paraId="665F2CBA" w14:textId="77777777" w:rsidR="00A1367D" w:rsidRPr="00381915" w:rsidRDefault="00A1367D" w:rsidP="00347DF5">
      <w:pPr>
        <w:tabs>
          <w:tab w:val="left" w:pos="14884"/>
        </w:tabs>
        <w:jc w:val="right"/>
        <w:rPr>
          <w:sz w:val="28"/>
          <w:szCs w:val="28"/>
        </w:rPr>
      </w:pPr>
      <w:r w:rsidRPr="00381915">
        <w:rPr>
          <w:rFonts w:eastAsia="Times New Roman"/>
          <w:sz w:val="28"/>
          <w:szCs w:val="28"/>
        </w:rPr>
        <w:t>».</w:t>
      </w:r>
    </w:p>
    <w:p w14:paraId="6080BC21" w14:textId="36D18513" w:rsidR="00334021" w:rsidRDefault="00CD3869" w:rsidP="00CD3869">
      <w:pPr>
        <w:pStyle w:val="a8"/>
        <w:numPr>
          <w:ilvl w:val="1"/>
          <w:numId w:val="6"/>
        </w:numPr>
        <w:ind w:firstLine="1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Раздел 5 паспорта муниципальной программа изложить в следующей редакции:</w:t>
      </w:r>
    </w:p>
    <w:p w14:paraId="5EDFE915" w14:textId="4A6067AD" w:rsidR="00CD3869" w:rsidRPr="00CD3869" w:rsidRDefault="00CD3869" w:rsidP="00347DF5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  <w:szCs w:val="28"/>
        </w:rPr>
      </w:pPr>
      <w:r w:rsidRPr="006E146A">
        <w:rPr>
          <w:rFonts w:eastAsia="Times New Roman"/>
          <w:sz w:val="28"/>
          <w:szCs w:val="28"/>
        </w:rPr>
        <w:t>«</w:t>
      </w:r>
      <w:r w:rsidRPr="00CD3869">
        <w:rPr>
          <w:rFonts w:eastAsia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91"/>
        <w:tblW w:w="152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CD3869" w:rsidRPr="00CD3869" w14:paraId="7D00BDB2" w14:textId="77777777" w:rsidTr="007A3F78">
        <w:trPr>
          <w:jc w:val="center"/>
        </w:trPr>
        <w:tc>
          <w:tcPr>
            <w:tcW w:w="4541" w:type="dxa"/>
            <w:vMerge w:val="restart"/>
          </w:tcPr>
          <w:p w14:paraId="4EFDBE18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7727508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Объем финансового обеспечения по годам, тыс. рублей</w:t>
            </w:r>
          </w:p>
        </w:tc>
      </w:tr>
      <w:tr w:rsidR="00CD3869" w:rsidRPr="00CD3869" w14:paraId="1768F162" w14:textId="77777777" w:rsidTr="007A3F78">
        <w:trPr>
          <w:jc w:val="center"/>
        </w:trPr>
        <w:tc>
          <w:tcPr>
            <w:tcW w:w="4541" w:type="dxa"/>
            <w:vMerge/>
          </w:tcPr>
          <w:p w14:paraId="207A575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272" w:type="dxa"/>
          </w:tcPr>
          <w:p w14:paraId="107674D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2025</w:t>
            </w:r>
          </w:p>
        </w:tc>
        <w:tc>
          <w:tcPr>
            <w:tcW w:w="1249" w:type="dxa"/>
          </w:tcPr>
          <w:p w14:paraId="2B6C03D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2026</w:t>
            </w:r>
          </w:p>
        </w:tc>
        <w:tc>
          <w:tcPr>
            <w:tcW w:w="1209" w:type="dxa"/>
          </w:tcPr>
          <w:p w14:paraId="69DD06E1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2027</w:t>
            </w:r>
          </w:p>
        </w:tc>
        <w:tc>
          <w:tcPr>
            <w:tcW w:w="1249" w:type="dxa"/>
          </w:tcPr>
          <w:p w14:paraId="5F5DDE8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2028</w:t>
            </w:r>
          </w:p>
        </w:tc>
        <w:tc>
          <w:tcPr>
            <w:tcW w:w="1226" w:type="dxa"/>
          </w:tcPr>
          <w:p w14:paraId="2F2E8D07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2029</w:t>
            </w:r>
          </w:p>
        </w:tc>
        <w:tc>
          <w:tcPr>
            <w:tcW w:w="1226" w:type="dxa"/>
          </w:tcPr>
          <w:p w14:paraId="27E510EC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2030</w:t>
            </w:r>
          </w:p>
        </w:tc>
        <w:tc>
          <w:tcPr>
            <w:tcW w:w="1358" w:type="dxa"/>
          </w:tcPr>
          <w:p w14:paraId="19C6FD3C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2031</w:t>
            </w:r>
          </w:p>
        </w:tc>
        <w:tc>
          <w:tcPr>
            <w:tcW w:w="1871" w:type="dxa"/>
          </w:tcPr>
          <w:p w14:paraId="01EDB5E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Всего</w:t>
            </w:r>
          </w:p>
        </w:tc>
      </w:tr>
      <w:tr w:rsidR="00CD3869" w:rsidRPr="00CD3869" w14:paraId="4B12FB79" w14:textId="77777777" w:rsidTr="007A3F78">
        <w:trPr>
          <w:jc w:val="center"/>
        </w:trPr>
        <w:tc>
          <w:tcPr>
            <w:tcW w:w="4541" w:type="dxa"/>
          </w:tcPr>
          <w:p w14:paraId="3000FD7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lang w:val="en-US"/>
              </w:rPr>
            </w:pPr>
            <w:r w:rsidRPr="00CD3869">
              <w:rPr>
                <w:rFonts w:eastAsia="Times New Roman"/>
              </w:rPr>
              <w:t>1</w:t>
            </w:r>
          </w:p>
        </w:tc>
        <w:tc>
          <w:tcPr>
            <w:tcW w:w="1272" w:type="dxa"/>
          </w:tcPr>
          <w:p w14:paraId="3109A0C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</w:t>
            </w:r>
          </w:p>
        </w:tc>
        <w:tc>
          <w:tcPr>
            <w:tcW w:w="1249" w:type="dxa"/>
          </w:tcPr>
          <w:p w14:paraId="596A534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3</w:t>
            </w:r>
          </w:p>
        </w:tc>
        <w:tc>
          <w:tcPr>
            <w:tcW w:w="1209" w:type="dxa"/>
          </w:tcPr>
          <w:p w14:paraId="5F0A9CB8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4</w:t>
            </w:r>
          </w:p>
        </w:tc>
        <w:tc>
          <w:tcPr>
            <w:tcW w:w="1249" w:type="dxa"/>
          </w:tcPr>
          <w:p w14:paraId="352B2054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5</w:t>
            </w:r>
          </w:p>
        </w:tc>
        <w:tc>
          <w:tcPr>
            <w:tcW w:w="1226" w:type="dxa"/>
          </w:tcPr>
          <w:p w14:paraId="5283F60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6</w:t>
            </w:r>
          </w:p>
        </w:tc>
        <w:tc>
          <w:tcPr>
            <w:tcW w:w="1226" w:type="dxa"/>
          </w:tcPr>
          <w:p w14:paraId="2B83522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7</w:t>
            </w:r>
          </w:p>
        </w:tc>
        <w:tc>
          <w:tcPr>
            <w:tcW w:w="1358" w:type="dxa"/>
          </w:tcPr>
          <w:p w14:paraId="67F263B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8</w:t>
            </w:r>
          </w:p>
        </w:tc>
        <w:tc>
          <w:tcPr>
            <w:tcW w:w="1871" w:type="dxa"/>
          </w:tcPr>
          <w:p w14:paraId="58E7AE3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</w:t>
            </w:r>
          </w:p>
        </w:tc>
      </w:tr>
      <w:tr w:rsidR="00CD3869" w:rsidRPr="00CD3869" w14:paraId="0A4612A1" w14:textId="77777777" w:rsidTr="007A3F78">
        <w:trPr>
          <w:jc w:val="center"/>
        </w:trPr>
        <w:tc>
          <w:tcPr>
            <w:tcW w:w="4541" w:type="dxa"/>
          </w:tcPr>
          <w:p w14:paraId="32463117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9D61AE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color w:val="000000"/>
              </w:rPr>
              <w:t>548 842,1</w:t>
            </w:r>
          </w:p>
        </w:tc>
        <w:tc>
          <w:tcPr>
            <w:tcW w:w="1249" w:type="dxa"/>
            <w:vAlign w:val="center"/>
          </w:tcPr>
          <w:p w14:paraId="35D381D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480 426,1</w:t>
            </w:r>
          </w:p>
        </w:tc>
        <w:tc>
          <w:tcPr>
            <w:tcW w:w="1209" w:type="dxa"/>
            <w:vAlign w:val="center"/>
          </w:tcPr>
          <w:p w14:paraId="0E29C29F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731BFE3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13F5580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463E034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358" w:type="dxa"/>
          </w:tcPr>
          <w:p w14:paraId="5411216C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871" w:type="dxa"/>
            <w:vAlign w:val="center"/>
          </w:tcPr>
          <w:p w14:paraId="303C098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1 149 716,7</w:t>
            </w:r>
          </w:p>
        </w:tc>
      </w:tr>
      <w:tr w:rsidR="00CD3869" w:rsidRPr="00CD3869" w14:paraId="274009B1" w14:textId="77777777" w:rsidTr="007A3F78">
        <w:trPr>
          <w:jc w:val="center"/>
        </w:trPr>
        <w:tc>
          <w:tcPr>
            <w:tcW w:w="4541" w:type="dxa"/>
          </w:tcPr>
          <w:p w14:paraId="3D455FC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29779B4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87,0</w:t>
            </w:r>
          </w:p>
        </w:tc>
        <w:tc>
          <w:tcPr>
            <w:tcW w:w="1249" w:type="dxa"/>
            <w:vAlign w:val="center"/>
          </w:tcPr>
          <w:p w14:paraId="6C8D9C2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209" w:type="dxa"/>
            <w:vAlign w:val="center"/>
          </w:tcPr>
          <w:p w14:paraId="0FAD8E4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249" w:type="dxa"/>
            <w:vAlign w:val="center"/>
          </w:tcPr>
          <w:p w14:paraId="10389736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660D9C6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3336E91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358" w:type="dxa"/>
          </w:tcPr>
          <w:p w14:paraId="5C9851D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93,2</w:t>
            </w:r>
          </w:p>
        </w:tc>
        <w:tc>
          <w:tcPr>
            <w:tcW w:w="1871" w:type="dxa"/>
            <w:vAlign w:val="center"/>
          </w:tcPr>
          <w:p w14:paraId="5A87CFE9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646,2</w:t>
            </w:r>
          </w:p>
        </w:tc>
      </w:tr>
      <w:tr w:rsidR="00CD3869" w:rsidRPr="00CD3869" w14:paraId="3D0F01E3" w14:textId="77777777" w:rsidTr="007A3F78">
        <w:trPr>
          <w:jc w:val="center"/>
        </w:trPr>
        <w:tc>
          <w:tcPr>
            <w:tcW w:w="4541" w:type="dxa"/>
          </w:tcPr>
          <w:p w14:paraId="5EC0A24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1F1EECA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548 755,1</w:t>
            </w:r>
          </w:p>
        </w:tc>
        <w:tc>
          <w:tcPr>
            <w:tcW w:w="1249" w:type="dxa"/>
            <w:vAlign w:val="center"/>
          </w:tcPr>
          <w:p w14:paraId="006A124C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480 332,9</w:t>
            </w:r>
          </w:p>
        </w:tc>
        <w:tc>
          <w:tcPr>
            <w:tcW w:w="1209" w:type="dxa"/>
            <w:vAlign w:val="center"/>
          </w:tcPr>
          <w:p w14:paraId="004CAD9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249" w:type="dxa"/>
            <w:vAlign w:val="center"/>
          </w:tcPr>
          <w:p w14:paraId="18ACA51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3245646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2B290AEC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358" w:type="dxa"/>
          </w:tcPr>
          <w:p w14:paraId="6094DB38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23 996,5</w:t>
            </w:r>
          </w:p>
        </w:tc>
        <w:tc>
          <w:tcPr>
            <w:tcW w:w="1871" w:type="dxa"/>
            <w:vAlign w:val="center"/>
          </w:tcPr>
          <w:p w14:paraId="49AAEB3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1 149 070,5</w:t>
            </w:r>
          </w:p>
        </w:tc>
      </w:tr>
      <w:tr w:rsidR="00CD3869" w:rsidRPr="00CD3869" w14:paraId="14F8DA13" w14:textId="77777777" w:rsidTr="007A3F78">
        <w:trPr>
          <w:jc w:val="center"/>
        </w:trPr>
        <w:tc>
          <w:tcPr>
            <w:tcW w:w="4541" w:type="dxa"/>
          </w:tcPr>
          <w:p w14:paraId="03C837F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1.</w:t>
            </w:r>
            <w:r w:rsidRPr="00CD3869">
              <w:rPr>
                <w:rFonts w:eastAsia="Times New Roman"/>
              </w:rPr>
              <w:t xml:space="preserve"> </w:t>
            </w:r>
            <w:r w:rsidRPr="00CD3869">
              <w:rPr>
                <w:rFonts w:eastAsia="Times New Roman"/>
                <w:bCs/>
              </w:rPr>
              <w:t>Комплекс процессных мероприятий «</w:t>
            </w:r>
            <w:r w:rsidRPr="00CD3869">
              <w:rPr>
                <w:rFonts w:eastAsia="Times New Roman"/>
                <w:color w:val="000000"/>
              </w:rPr>
              <w:t>Обеспечение регулирования деятельности по обращению с отходами производства и потребления</w:t>
            </w:r>
            <w:r w:rsidRPr="00CD3869">
              <w:rPr>
                <w:rFonts w:eastAsia="Times New Roman"/>
                <w:bCs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331696D4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348 842,1</w:t>
            </w:r>
          </w:p>
        </w:tc>
        <w:tc>
          <w:tcPr>
            <w:tcW w:w="1249" w:type="dxa"/>
            <w:vAlign w:val="center"/>
          </w:tcPr>
          <w:p w14:paraId="04A5160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477 638,0</w:t>
            </w:r>
          </w:p>
        </w:tc>
        <w:tc>
          <w:tcPr>
            <w:tcW w:w="1209" w:type="dxa"/>
            <w:vAlign w:val="center"/>
          </w:tcPr>
          <w:p w14:paraId="4C4B3B0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7D233FC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4C52616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0F706BFE" w14:textId="77777777" w:rsidR="00CD3869" w:rsidRPr="00CD3869" w:rsidRDefault="00CD3869" w:rsidP="00CD386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24 089,7</w:t>
            </w:r>
          </w:p>
        </w:tc>
        <w:tc>
          <w:tcPr>
            <w:tcW w:w="1358" w:type="dxa"/>
          </w:tcPr>
          <w:p w14:paraId="66EB972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bCs/>
              </w:rPr>
            </w:pPr>
          </w:p>
          <w:p w14:paraId="7711E577" w14:textId="77777777" w:rsidR="00CD3869" w:rsidRPr="00CD3869" w:rsidRDefault="00CD3869" w:rsidP="00CD3869">
            <w:pPr>
              <w:jc w:val="center"/>
            </w:pPr>
            <w:r w:rsidRPr="00CD3869">
              <w:t>24 089,7</w:t>
            </w:r>
          </w:p>
        </w:tc>
        <w:tc>
          <w:tcPr>
            <w:tcW w:w="1871" w:type="dxa"/>
            <w:vAlign w:val="center"/>
          </w:tcPr>
          <w:p w14:paraId="049CF89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CD3869">
              <w:rPr>
                <w:rFonts w:eastAsia="Times New Roman"/>
                <w:bCs/>
              </w:rPr>
              <w:t>946 928,6</w:t>
            </w:r>
          </w:p>
        </w:tc>
      </w:tr>
      <w:tr w:rsidR="00CD3869" w:rsidRPr="00CD3869" w14:paraId="66B99C94" w14:textId="77777777" w:rsidTr="007A3F78">
        <w:trPr>
          <w:jc w:val="center"/>
        </w:trPr>
        <w:tc>
          <w:tcPr>
            <w:tcW w:w="4541" w:type="dxa"/>
          </w:tcPr>
          <w:p w14:paraId="29D2C6FF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628F20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87,0</w:t>
            </w:r>
          </w:p>
        </w:tc>
        <w:tc>
          <w:tcPr>
            <w:tcW w:w="1249" w:type="dxa"/>
            <w:vAlign w:val="center"/>
          </w:tcPr>
          <w:p w14:paraId="3BDA3576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209" w:type="dxa"/>
            <w:vAlign w:val="center"/>
          </w:tcPr>
          <w:p w14:paraId="3D41C2D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249" w:type="dxa"/>
            <w:vAlign w:val="center"/>
          </w:tcPr>
          <w:p w14:paraId="1EDB825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66237F0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7ACDC17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358" w:type="dxa"/>
          </w:tcPr>
          <w:p w14:paraId="4284688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93,2</w:t>
            </w:r>
          </w:p>
        </w:tc>
        <w:tc>
          <w:tcPr>
            <w:tcW w:w="1871" w:type="dxa"/>
            <w:vAlign w:val="center"/>
          </w:tcPr>
          <w:p w14:paraId="6CAA924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646,2</w:t>
            </w:r>
          </w:p>
        </w:tc>
      </w:tr>
      <w:tr w:rsidR="00CD3869" w:rsidRPr="00CD3869" w14:paraId="2425F540" w14:textId="77777777" w:rsidTr="007A3F78">
        <w:trPr>
          <w:jc w:val="center"/>
        </w:trPr>
        <w:tc>
          <w:tcPr>
            <w:tcW w:w="4541" w:type="dxa"/>
          </w:tcPr>
          <w:p w14:paraId="79B8D95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4377D1C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348 755,1</w:t>
            </w:r>
          </w:p>
        </w:tc>
        <w:tc>
          <w:tcPr>
            <w:tcW w:w="1249" w:type="dxa"/>
            <w:vAlign w:val="center"/>
          </w:tcPr>
          <w:p w14:paraId="66B8799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477 544,8</w:t>
            </w:r>
          </w:p>
        </w:tc>
        <w:tc>
          <w:tcPr>
            <w:tcW w:w="1209" w:type="dxa"/>
            <w:vAlign w:val="center"/>
          </w:tcPr>
          <w:p w14:paraId="4E1E7B9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249" w:type="dxa"/>
            <w:vAlign w:val="center"/>
          </w:tcPr>
          <w:p w14:paraId="02772300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2F8668C1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526D7EF8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358" w:type="dxa"/>
          </w:tcPr>
          <w:p w14:paraId="4DACCC2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23 996,5</w:t>
            </w:r>
          </w:p>
        </w:tc>
        <w:tc>
          <w:tcPr>
            <w:tcW w:w="1871" w:type="dxa"/>
            <w:vAlign w:val="center"/>
          </w:tcPr>
          <w:p w14:paraId="7921E39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946 282,4</w:t>
            </w:r>
          </w:p>
        </w:tc>
      </w:tr>
      <w:tr w:rsidR="00CD3869" w:rsidRPr="00CD3869" w14:paraId="29C43107" w14:textId="77777777" w:rsidTr="007A3F78">
        <w:trPr>
          <w:jc w:val="center"/>
        </w:trPr>
        <w:tc>
          <w:tcPr>
            <w:tcW w:w="4541" w:type="dxa"/>
          </w:tcPr>
          <w:p w14:paraId="5F3E4B6D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2. Комплекс процессных мероприятий «</w:t>
            </w:r>
            <w:r w:rsidRPr="00CD3869">
              <w:rPr>
                <w:rFonts w:eastAsia="Times New Roman"/>
                <w:color w:val="000000"/>
              </w:rPr>
              <w:t>Снижение негативного воздействия на окружающую среду</w:t>
            </w:r>
            <w:r w:rsidRPr="00CD3869">
              <w:rPr>
                <w:rFonts w:eastAsia="Times New Roman"/>
              </w:rPr>
              <w:t>»</w:t>
            </w:r>
            <w:r w:rsidRPr="00CD3869">
              <w:rPr>
                <w:rFonts w:eastAsia="Times New Roman"/>
                <w:bCs/>
              </w:rPr>
              <w:t xml:space="preserve"> (всего), в том числе:</w:t>
            </w:r>
            <w:r w:rsidRPr="00CD3869">
              <w:rPr>
                <w:rFonts w:eastAsia="Times New Roma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3E070C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0452AC5B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2 788,0</w:t>
            </w:r>
          </w:p>
        </w:tc>
        <w:tc>
          <w:tcPr>
            <w:tcW w:w="1209" w:type="dxa"/>
            <w:vAlign w:val="center"/>
          </w:tcPr>
          <w:p w14:paraId="72AAC57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1C6779F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48BE0677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3D0ADCFF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64CCED57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  <w:p w14:paraId="24BA001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0EA34CC1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202 788,0</w:t>
            </w:r>
          </w:p>
        </w:tc>
      </w:tr>
      <w:tr w:rsidR="00CD3869" w:rsidRPr="00CD3869" w14:paraId="04B3C226" w14:textId="77777777" w:rsidTr="007A3F78">
        <w:trPr>
          <w:jc w:val="center"/>
        </w:trPr>
        <w:tc>
          <w:tcPr>
            <w:tcW w:w="4541" w:type="dxa"/>
          </w:tcPr>
          <w:p w14:paraId="669993C3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2CC67ED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55FD30F5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2 788,0</w:t>
            </w:r>
          </w:p>
        </w:tc>
        <w:tc>
          <w:tcPr>
            <w:tcW w:w="1209" w:type="dxa"/>
            <w:vAlign w:val="center"/>
          </w:tcPr>
          <w:p w14:paraId="6D4C16F2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1B1929FE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2F6CB44A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84D4B81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48567EC9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394AC6A7" w14:textId="77777777" w:rsidR="00CD3869" w:rsidRPr="00CD3869" w:rsidRDefault="00CD3869" w:rsidP="00CD386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D3869">
              <w:rPr>
                <w:rFonts w:eastAsia="Times New Roman"/>
              </w:rPr>
              <w:t>202 788,0</w:t>
            </w:r>
          </w:p>
        </w:tc>
      </w:tr>
    </w:tbl>
    <w:p w14:paraId="1A58A9A4" w14:textId="7CBF37A2" w:rsidR="00F83887" w:rsidRPr="00F83887" w:rsidRDefault="00F83887" w:rsidP="00F83887">
      <w:pPr>
        <w:jc w:val="right"/>
        <w:rPr>
          <w:sz w:val="28"/>
          <w:szCs w:val="28"/>
        </w:rPr>
      </w:pPr>
      <w:r w:rsidRPr="00F83887">
        <w:rPr>
          <w:sz w:val="28"/>
          <w:szCs w:val="28"/>
        </w:rPr>
        <w:t>».</w:t>
      </w:r>
    </w:p>
    <w:p w14:paraId="3F4525D0" w14:textId="3D239D5C" w:rsidR="00CD3869" w:rsidRPr="00F83887" w:rsidRDefault="00CD3869" w:rsidP="00F83887">
      <w:pPr>
        <w:rPr>
          <w:sz w:val="28"/>
          <w:szCs w:val="28"/>
        </w:rPr>
      </w:pPr>
      <w:r w:rsidRPr="00F83887">
        <w:rPr>
          <w:sz w:val="28"/>
          <w:szCs w:val="28"/>
        </w:rPr>
        <w:lastRenderedPageBreak/>
        <w:t>2</w:t>
      </w:r>
      <w:r w:rsidR="00F83887" w:rsidRPr="00F83887">
        <w:rPr>
          <w:sz w:val="28"/>
          <w:szCs w:val="28"/>
        </w:rPr>
        <w:t>.</w:t>
      </w:r>
      <w:r w:rsidRPr="00F83887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2748602E" w14:textId="62B6EDF0" w:rsidR="00F83887" w:rsidRDefault="00F83887" w:rsidP="00CD3869">
      <w:pPr>
        <w:rPr>
          <w:sz w:val="28"/>
          <w:szCs w:val="28"/>
        </w:rPr>
      </w:pPr>
    </w:p>
    <w:p w14:paraId="1ED2FC89" w14:textId="1F2EE046" w:rsidR="006E146A" w:rsidRDefault="006E146A" w:rsidP="00CD3869">
      <w:pPr>
        <w:rPr>
          <w:sz w:val="28"/>
          <w:szCs w:val="28"/>
        </w:rPr>
      </w:pPr>
    </w:p>
    <w:p w14:paraId="645EA25D" w14:textId="3AD04734" w:rsidR="006E146A" w:rsidRDefault="006E146A" w:rsidP="00CD3869">
      <w:pPr>
        <w:rPr>
          <w:sz w:val="28"/>
          <w:szCs w:val="28"/>
        </w:rPr>
      </w:pPr>
    </w:p>
    <w:p w14:paraId="634868E9" w14:textId="0CE1FFF4" w:rsidR="006678C0" w:rsidRDefault="006678C0" w:rsidP="00CD3869">
      <w:pPr>
        <w:rPr>
          <w:sz w:val="28"/>
          <w:szCs w:val="28"/>
        </w:rPr>
      </w:pPr>
    </w:p>
    <w:p w14:paraId="5524F487" w14:textId="05C5C46D" w:rsidR="006678C0" w:rsidRDefault="006678C0" w:rsidP="00CD3869">
      <w:pPr>
        <w:rPr>
          <w:sz w:val="28"/>
          <w:szCs w:val="28"/>
        </w:rPr>
      </w:pPr>
    </w:p>
    <w:p w14:paraId="0F0D33DC" w14:textId="088B437C" w:rsidR="006678C0" w:rsidRDefault="006678C0" w:rsidP="00CD3869">
      <w:pPr>
        <w:rPr>
          <w:sz w:val="28"/>
          <w:szCs w:val="28"/>
        </w:rPr>
      </w:pPr>
    </w:p>
    <w:p w14:paraId="61A8A73D" w14:textId="1E24BC09" w:rsidR="006678C0" w:rsidRDefault="006678C0" w:rsidP="00CD3869">
      <w:pPr>
        <w:rPr>
          <w:sz w:val="28"/>
          <w:szCs w:val="28"/>
        </w:rPr>
      </w:pPr>
    </w:p>
    <w:p w14:paraId="024E55D4" w14:textId="77777777" w:rsidR="006678C0" w:rsidRDefault="006678C0" w:rsidP="00CD3869">
      <w:pPr>
        <w:rPr>
          <w:sz w:val="28"/>
          <w:szCs w:val="28"/>
        </w:rPr>
      </w:pPr>
    </w:p>
    <w:p w14:paraId="783DFB8D" w14:textId="7CE84F5F" w:rsidR="006E146A" w:rsidRDefault="006E146A" w:rsidP="00CD3869">
      <w:pPr>
        <w:rPr>
          <w:sz w:val="28"/>
          <w:szCs w:val="28"/>
        </w:rPr>
      </w:pPr>
    </w:p>
    <w:p w14:paraId="7739F927" w14:textId="77777777" w:rsidR="006E146A" w:rsidRDefault="006E146A" w:rsidP="00CD3869">
      <w:pPr>
        <w:rPr>
          <w:sz w:val="28"/>
          <w:szCs w:val="28"/>
        </w:rPr>
      </w:pPr>
    </w:p>
    <w:p w14:paraId="3B3DC8E8" w14:textId="42332710" w:rsidR="00CD3869" w:rsidRPr="007A595E" w:rsidRDefault="00CD3869" w:rsidP="00CD3869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 xml:space="preserve">К.Р. </w:t>
      </w:r>
      <w:proofErr w:type="spellStart"/>
      <w:r w:rsidRPr="007A595E">
        <w:rPr>
          <w:sz w:val="28"/>
          <w:szCs w:val="28"/>
        </w:rPr>
        <w:t>Минулин</w:t>
      </w:r>
      <w:proofErr w:type="spellEnd"/>
    </w:p>
    <w:p w14:paraId="4C5135DC" w14:textId="77777777" w:rsidR="00CD3869" w:rsidRPr="007A595E" w:rsidRDefault="00CD3869" w:rsidP="00CD3869">
      <w:pPr>
        <w:ind w:left="709"/>
        <w:rPr>
          <w:sz w:val="28"/>
          <w:szCs w:val="28"/>
        </w:rPr>
      </w:pPr>
    </w:p>
    <w:p w14:paraId="6BD0D698" w14:textId="45C579CF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43DEC5F4" w14:textId="545CED9E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0C14A749" w14:textId="0F6249AE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48B1477E" w14:textId="541077DA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16D2C030" w14:textId="2E23AAAF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2957CCB9" w14:textId="2855A42F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788863C8" w14:textId="2368DF27" w:rsidR="007C6182" w:rsidRDefault="007C6182" w:rsidP="007C6182">
      <w:pPr>
        <w:pStyle w:val="a8"/>
        <w:ind w:left="11417"/>
        <w:rPr>
          <w:rFonts w:ascii="Times New Roman" w:hAnsi="Times New Roman"/>
          <w:sz w:val="28"/>
          <w:szCs w:val="28"/>
        </w:rPr>
      </w:pPr>
    </w:p>
    <w:p w14:paraId="7C753887" w14:textId="5504714D" w:rsidR="007A595E" w:rsidRPr="007A595E" w:rsidRDefault="007A595E" w:rsidP="00347DF5">
      <w:pPr>
        <w:tabs>
          <w:tab w:val="left" w:pos="9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47DF5">
        <w:rPr>
          <w:sz w:val="28"/>
          <w:szCs w:val="28"/>
        </w:rPr>
        <w:tab/>
      </w:r>
    </w:p>
    <w:sectPr w:rsidR="007A595E" w:rsidRPr="007A595E" w:rsidSect="00CE2878">
      <w:headerReference w:type="first" r:id="rId11"/>
      <w:pgSz w:w="16838" w:h="11905" w:orient="landscape" w:code="9"/>
      <w:pgMar w:top="1276" w:right="67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5485" w14:textId="77777777" w:rsidR="00BF112A" w:rsidRDefault="00BF112A" w:rsidP="007C7827">
      <w:r>
        <w:separator/>
      </w:r>
    </w:p>
  </w:endnote>
  <w:endnote w:type="continuationSeparator" w:id="0">
    <w:p w14:paraId="308A26A9" w14:textId="77777777" w:rsidR="00BF112A" w:rsidRDefault="00BF112A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545B" w14:textId="77777777" w:rsidR="00BF112A" w:rsidRDefault="00BF112A" w:rsidP="007C7827">
      <w:r>
        <w:separator/>
      </w:r>
    </w:p>
  </w:footnote>
  <w:footnote w:type="continuationSeparator" w:id="0">
    <w:p w14:paraId="5CEC5AD0" w14:textId="77777777" w:rsidR="00BF112A" w:rsidRDefault="00BF112A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8700CE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CE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BF112A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6E36845"/>
    <w:multiLevelType w:val="multilevel"/>
    <w:tmpl w:val="38CAF2E6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EB4D2E"/>
    <w:multiLevelType w:val="multilevel"/>
    <w:tmpl w:val="38CAF2E6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73A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3BF7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5EF0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71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5874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4021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47DF5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15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3B9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243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2ABA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64F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57A48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678C0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46A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3FA1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182"/>
    <w:rsid w:val="007C623B"/>
    <w:rsid w:val="007C6672"/>
    <w:rsid w:val="007C70DB"/>
    <w:rsid w:val="007C7827"/>
    <w:rsid w:val="007D03CD"/>
    <w:rsid w:val="007D075F"/>
    <w:rsid w:val="007D125C"/>
    <w:rsid w:val="007D203A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50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A65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00CE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407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5D9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36BF7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5DB5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67D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1AAD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824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4CA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3A2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6EC9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5385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12A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042D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2DB7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A85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969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2B5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3869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878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61D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0DFE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01FE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14E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81F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6F8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887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table" w:customStyle="1" w:styleId="62">
    <w:name w:val="Сетка таблицы6"/>
    <w:basedOn w:val="a1"/>
    <w:next w:val="af7"/>
    <w:uiPriority w:val="59"/>
    <w:rsid w:val="00CE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1"/>
    <w:next w:val="af7"/>
    <w:uiPriority w:val="59"/>
    <w:rsid w:val="005A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7"/>
    <w:uiPriority w:val="59"/>
    <w:rsid w:val="0033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7"/>
    <w:uiPriority w:val="59"/>
    <w:rsid w:val="00CD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C500-57AA-409C-AE8F-559A1D6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6169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Усман Алиханов</cp:lastModifiedBy>
  <cp:revision>52</cp:revision>
  <cp:lastPrinted>2026-03-20T04:08:00Z</cp:lastPrinted>
  <dcterms:created xsi:type="dcterms:W3CDTF">2024-12-27T09:56:00Z</dcterms:created>
  <dcterms:modified xsi:type="dcterms:W3CDTF">2026-04-02T08:28:00Z</dcterms:modified>
</cp:coreProperties>
</file>